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7D" w:rsidRPr="00AC6CE0" w:rsidRDefault="009A347D" w:rsidP="009A347D">
      <w:pPr>
        <w:pStyle w:val="Paragraphedeliste"/>
        <w:ind w:left="-491" w:right="-851"/>
        <w:rPr>
          <w:rFonts w:ascii="Marianne" w:hAnsi="Marianne"/>
          <w:color w:val="FFFFFF" w:themeColor="background1"/>
        </w:rPr>
      </w:pPr>
    </w:p>
    <w:p w:rsidR="009A347D" w:rsidRPr="00EC18A2" w:rsidRDefault="009A347D" w:rsidP="009A34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ind w:left="-491" w:right="-851"/>
        <w:jc w:val="center"/>
        <w:rPr>
          <w:rFonts w:ascii="Marianne" w:hAnsi="Marianne"/>
          <w:sz w:val="32"/>
        </w:rPr>
      </w:pPr>
      <w:r w:rsidRPr="00EC18A2">
        <w:rPr>
          <w:rFonts w:ascii="Marianne" w:hAnsi="Marianne"/>
          <w:sz w:val="32"/>
        </w:rPr>
        <w:t>Guide d’accompagnement à la rédaction</w:t>
      </w:r>
      <w:r>
        <w:rPr>
          <w:rFonts w:ascii="Marianne" w:hAnsi="Marianne"/>
          <w:sz w:val="32"/>
        </w:rPr>
        <w:t xml:space="preserve"> du projet pédagogique d’action passerelle convergente et ponctuelle</w:t>
      </w:r>
    </w:p>
    <w:p w:rsidR="009A347D" w:rsidRPr="00EC18A2" w:rsidRDefault="009A347D" w:rsidP="009A347D">
      <w:pPr>
        <w:pStyle w:val="Paragraphedeliste"/>
        <w:ind w:left="-491" w:right="-851"/>
        <w:rPr>
          <w:rFonts w:ascii="Marianne" w:hAnsi="Marianne"/>
          <w:sz w:val="32"/>
        </w:rPr>
      </w:pPr>
    </w:p>
    <w:p w:rsidR="009A347D" w:rsidRPr="00EC18A2" w:rsidRDefault="009A347D" w:rsidP="009A34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ind w:left="-491" w:right="-851"/>
        <w:rPr>
          <w:rFonts w:ascii="Marianne" w:hAnsi="Marianne"/>
          <w:u w:val="single"/>
        </w:rPr>
      </w:pPr>
      <w:r w:rsidRPr="00EC18A2">
        <w:rPr>
          <w:rFonts w:ascii="Marianne" w:hAnsi="Marianne"/>
          <w:u w:val="single"/>
        </w:rPr>
        <w:t>Programme de l’école maternelle - D’après le BOENJS n° 25 du 24 juin 2021</w:t>
      </w:r>
    </w:p>
    <w:p w:rsidR="009A347D" w:rsidRPr="009A347D" w:rsidRDefault="009A347D" w:rsidP="009A34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ind w:left="-491" w:right="-851"/>
        <w:rPr>
          <w:rFonts w:ascii="Marianne" w:hAnsi="Marianne"/>
          <w:u w:val="single"/>
        </w:rPr>
      </w:pPr>
      <w:r w:rsidRPr="00644C8A">
        <w:rPr>
          <w:rFonts w:ascii="Marianne" w:hAnsi="Marianne"/>
          <w:u w:val="single"/>
        </w:rPr>
        <w:t>1.1. Une école qui accueille les enfants et leurs parents dans le respect mutuel de</w:t>
      </w:r>
      <w:r>
        <w:rPr>
          <w:rFonts w:ascii="Marianne" w:hAnsi="Marianne"/>
          <w:u w:val="single"/>
        </w:rPr>
        <w:t xml:space="preserve"> c</w:t>
      </w:r>
      <w:r w:rsidRPr="009A347D">
        <w:rPr>
          <w:rFonts w:ascii="Marianne" w:hAnsi="Marianne"/>
          <w:u w:val="single"/>
        </w:rPr>
        <w:t xml:space="preserve">hacun </w:t>
      </w:r>
      <w:r w:rsidRPr="009A347D">
        <w:rPr>
          <w:rFonts w:ascii="Marianne" w:hAnsi="Marianne"/>
        </w:rPr>
        <w:t>…, l’équipe enseignante définit des modalités de relations avec les parents, dans le souci du bien-être et d’une première scolarisation réussie des enfants et en portant attention à la diversité des</w:t>
      </w:r>
    </w:p>
    <w:p w:rsidR="009A347D" w:rsidRPr="00516219" w:rsidRDefault="009A347D" w:rsidP="009A34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ind w:left="-491" w:right="-851"/>
        <w:rPr>
          <w:rFonts w:ascii="Marianne" w:hAnsi="Marianne"/>
        </w:rPr>
      </w:pPr>
      <w:r w:rsidRPr="00516219">
        <w:rPr>
          <w:rFonts w:ascii="Marianne" w:hAnsi="Marianne"/>
        </w:rPr>
        <w:t xml:space="preserve">familles. </w:t>
      </w:r>
    </w:p>
    <w:p w:rsidR="009A347D" w:rsidRPr="00644C8A" w:rsidRDefault="009A347D" w:rsidP="009A34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ind w:left="-491" w:right="-851"/>
        <w:rPr>
          <w:rFonts w:ascii="Marianne" w:hAnsi="Marianne"/>
          <w:u w:val="single"/>
        </w:rPr>
      </w:pPr>
      <w:r w:rsidRPr="00644C8A">
        <w:rPr>
          <w:rFonts w:ascii="Marianne" w:hAnsi="Marianne"/>
          <w:u w:val="single"/>
        </w:rPr>
        <w:t>1.2. Une école qui accompagne les transitions vécues par les enfants</w:t>
      </w:r>
    </w:p>
    <w:p w:rsidR="009A347D" w:rsidRDefault="009A347D" w:rsidP="009A347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ind w:left="-491" w:right="-851"/>
        <w:rPr>
          <w:rFonts w:ascii="Marianne" w:hAnsi="Marianne"/>
        </w:rPr>
      </w:pPr>
      <w:r w:rsidRPr="00516219">
        <w:rPr>
          <w:rFonts w:ascii="Marianne" w:hAnsi="Marianne"/>
        </w:rPr>
        <w:t>L’école maternelle … joue aussi un rôle pivot à travers les relations qu’ell</w:t>
      </w:r>
      <w:r>
        <w:rPr>
          <w:rFonts w:ascii="Marianne" w:hAnsi="Marianne"/>
        </w:rPr>
        <w:t xml:space="preserve">e établit avec les </w:t>
      </w:r>
      <w:r w:rsidRPr="00516219">
        <w:rPr>
          <w:rFonts w:ascii="Marianne" w:hAnsi="Marianne"/>
        </w:rPr>
        <w:t>institutions de la petite enfance et avec l'école élémentaire.</w:t>
      </w:r>
    </w:p>
    <w:p w:rsidR="009A347D" w:rsidRPr="00516219" w:rsidRDefault="009A347D" w:rsidP="009A347D">
      <w:pPr>
        <w:pStyle w:val="Paragraphedeliste"/>
        <w:ind w:left="-491" w:right="-851"/>
        <w:rPr>
          <w:rFonts w:ascii="Marianne" w:hAnsi="Marianne"/>
          <w:b/>
        </w:rPr>
      </w:pPr>
    </w:p>
    <w:p w:rsidR="009A347D" w:rsidRDefault="00AC5C22" w:rsidP="009A347D">
      <w:pPr>
        <w:pStyle w:val="Paragraphedeliste"/>
        <w:ind w:left="-491" w:right="-851"/>
        <w:rPr>
          <w:rFonts w:ascii="Marianne" w:hAnsi="Marianne"/>
          <w:sz w:val="28"/>
          <w:u w:val="single"/>
        </w:rPr>
      </w:pPr>
      <w:r w:rsidRPr="00AC5C22">
        <w:rPr>
          <w:rFonts w:ascii="Marianne" w:hAnsi="Marianne"/>
          <w:u w:val="single"/>
        </w:rPr>
        <w:t>(</w:t>
      </w:r>
      <w:r w:rsidR="009A347D" w:rsidRPr="00AC5C22">
        <w:rPr>
          <w:rFonts w:ascii="Marianne" w:hAnsi="Marianne"/>
          <w:u w:val="single"/>
        </w:rPr>
        <w:t>2</w:t>
      </w:r>
      <w:r w:rsidRPr="00AC5C22">
        <w:rPr>
          <w:rFonts w:ascii="Marianne" w:hAnsi="Marianne"/>
          <w:u w:val="single"/>
        </w:rPr>
        <w:t>)</w:t>
      </w:r>
      <w:r w:rsidR="009A347D" w:rsidRPr="0019466F">
        <w:rPr>
          <w:rFonts w:ascii="Marianne" w:hAnsi="Marianne"/>
          <w:sz w:val="28"/>
          <w:u w:val="single"/>
        </w:rPr>
        <w:t>.</w:t>
      </w:r>
      <w:r w:rsidR="009A347D" w:rsidRPr="0019466F">
        <w:rPr>
          <w:sz w:val="28"/>
          <w:u w:val="single"/>
        </w:rPr>
        <w:t xml:space="preserve"> </w:t>
      </w:r>
      <w:r w:rsidR="009A347D" w:rsidRPr="0019466F">
        <w:rPr>
          <w:rFonts w:ascii="Marianne" w:hAnsi="Marianne"/>
          <w:sz w:val="28"/>
          <w:u w:val="single"/>
        </w:rPr>
        <w:t>Objectifs</w:t>
      </w:r>
    </w:p>
    <w:p w:rsidR="00EE5423" w:rsidRPr="0019466F" w:rsidRDefault="00EE5423" w:rsidP="009A347D">
      <w:pPr>
        <w:pStyle w:val="Paragraphedeliste"/>
        <w:ind w:left="-491" w:right="-851"/>
        <w:rPr>
          <w:rFonts w:ascii="Marianne" w:hAnsi="Marianne"/>
          <w:b/>
          <w:sz w:val="28"/>
          <w:u w:val="single"/>
        </w:rPr>
      </w:pPr>
    </w:p>
    <w:p w:rsidR="009A347D" w:rsidRPr="0019466F" w:rsidRDefault="009A347D" w:rsidP="009A347D">
      <w:pPr>
        <w:pStyle w:val="Paragraphedeliste"/>
        <w:ind w:left="-491" w:right="-851"/>
        <w:rPr>
          <w:rFonts w:ascii="Marianne" w:hAnsi="Marianne"/>
          <w:sz w:val="24"/>
          <w:u w:val="single"/>
        </w:rPr>
      </w:pPr>
      <w:r w:rsidRPr="0019466F">
        <w:rPr>
          <w:rFonts w:ascii="Marianne" w:hAnsi="Marianne"/>
          <w:sz w:val="24"/>
          <w:u w:val="single"/>
        </w:rPr>
        <w:t>Pour les enfants</w:t>
      </w:r>
    </w:p>
    <w:p w:rsidR="009A347D" w:rsidRPr="00EE5423" w:rsidRDefault="00EE5423" w:rsidP="009A347D">
      <w:pPr>
        <w:pStyle w:val="Paragraphedeliste"/>
        <w:ind w:left="-491" w:right="-851"/>
        <w:rPr>
          <w:rFonts w:ascii="Marianne" w:hAnsi="Marianne"/>
        </w:rPr>
      </w:pPr>
      <w:r>
        <w:rPr>
          <w:rFonts w:ascii="Marianne" w:hAnsi="Marianne"/>
        </w:rPr>
        <w:t>-</w:t>
      </w:r>
      <w:r w:rsidR="009A347D" w:rsidRPr="00EE5423">
        <w:rPr>
          <w:rFonts w:ascii="Marianne" w:hAnsi="Marianne"/>
        </w:rPr>
        <w:t>Répondre aux besoins spécifiques des enfants de 2</w:t>
      </w:r>
      <w:r w:rsidR="00374AA1" w:rsidRPr="00EE5423">
        <w:rPr>
          <w:rFonts w:ascii="Marianne" w:hAnsi="Marianne"/>
        </w:rPr>
        <w:t xml:space="preserve"> </w:t>
      </w:r>
      <w:r w:rsidR="009A347D" w:rsidRPr="00EE5423">
        <w:rPr>
          <w:rFonts w:ascii="Marianne" w:hAnsi="Marianne"/>
        </w:rPr>
        <w:t>-</w:t>
      </w:r>
      <w:r w:rsidR="00374AA1" w:rsidRPr="00EE5423">
        <w:rPr>
          <w:rFonts w:ascii="Marianne" w:hAnsi="Marianne"/>
        </w:rPr>
        <w:t xml:space="preserve"> </w:t>
      </w:r>
      <w:r w:rsidR="009A347D" w:rsidRPr="00EE5423">
        <w:rPr>
          <w:rFonts w:ascii="Marianne" w:hAnsi="Marianne"/>
        </w:rPr>
        <w:t>4 ans.</w:t>
      </w:r>
    </w:p>
    <w:p w:rsidR="009A347D" w:rsidRPr="00EE5423" w:rsidRDefault="00EE5423" w:rsidP="009A347D">
      <w:pPr>
        <w:pStyle w:val="Paragraphedeliste"/>
        <w:ind w:left="-491" w:right="-851"/>
        <w:jc w:val="both"/>
        <w:rPr>
          <w:rFonts w:ascii="Marianne" w:hAnsi="Marianne"/>
        </w:rPr>
      </w:pPr>
      <w:r>
        <w:rPr>
          <w:rFonts w:ascii="Marianne" w:hAnsi="Marianne"/>
        </w:rPr>
        <w:t>-</w:t>
      </w:r>
      <w:r w:rsidR="009A347D" w:rsidRPr="00EE5423">
        <w:rPr>
          <w:rFonts w:ascii="Marianne" w:hAnsi="Marianne"/>
        </w:rPr>
        <w:t>Favoriser la prévention des inégalités scolaires et une socialisation progressive des enfants.</w:t>
      </w:r>
    </w:p>
    <w:p w:rsidR="009A347D" w:rsidRPr="0019466F" w:rsidRDefault="00EE5423" w:rsidP="009A347D">
      <w:pPr>
        <w:pStyle w:val="Paragraphedeliste"/>
        <w:ind w:left="-491" w:right="-851"/>
        <w:jc w:val="both"/>
        <w:rPr>
          <w:rFonts w:ascii="Marianne" w:hAnsi="Marianne"/>
        </w:rPr>
      </w:pPr>
      <w:r>
        <w:rPr>
          <w:rFonts w:ascii="Marianne" w:hAnsi="Marianne"/>
        </w:rPr>
        <w:t>-</w:t>
      </w:r>
      <w:r w:rsidR="009A347D" w:rsidRPr="00EE5423">
        <w:rPr>
          <w:rFonts w:ascii="Marianne" w:hAnsi="Marianne"/>
        </w:rPr>
        <w:t>Développer des compétences relationnelles, sociales, culturelles...</w:t>
      </w:r>
      <w:r w:rsidR="009A347D" w:rsidRPr="00CB5D4D">
        <w:t xml:space="preserve"> </w:t>
      </w:r>
      <w:r w:rsidR="009A347D" w:rsidRPr="00CB5D4D">
        <w:rPr>
          <w:rFonts w:ascii="Marianne" w:hAnsi="Marianne"/>
        </w:rPr>
        <w:t>Période de création de ses premiers liens sociaux : jouer avec ses pairs, s</w:t>
      </w:r>
      <w:r w:rsidR="009A347D">
        <w:rPr>
          <w:rFonts w:ascii="Marianne" w:hAnsi="Marianne"/>
        </w:rPr>
        <w:t xml:space="preserve">’opposer, s’affirmer, apprendre </w:t>
      </w:r>
      <w:r w:rsidR="009A347D" w:rsidRPr="0019466F">
        <w:rPr>
          <w:rFonts w:ascii="Marianne" w:hAnsi="Marianne"/>
        </w:rPr>
        <w:t>les règles du vivre ensemble, s’ouvrir à son environnement, au monde ...</w:t>
      </w:r>
      <w:r w:rsidRPr="00EE5423">
        <w:t xml:space="preserve"> </w:t>
      </w:r>
      <w:r w:rsidRPr="00EE5423">
        <w:rPr>
          <w:rFonts w:ascii="Marianne" w:hAnsi="Marianne"/>
        </w:rPr>
        <w:t>Poursuivre l’acquisition des premières règles sociales dans un autre contexte que celui de la structure et la famille.</w:t>
      </w:r>
    </w:p>
    <w:p w:rsidR="00374AA1" w:rsidRPr="00EE5423" w:rsidRDefault="00EE5423" w:rsidP="00374AA1">
      <w:pPr>
        <w:pStyle w:val="Paragraphedeliste"/>
        <w:ind w:left="-491" w:right="-851"/>
        <w:jc w:val="both"/>
        <w:rPr>
          <w:rFonts w:ascii="Marianne" w:hAnsi="Marianne"/>
        </w:rPr>
      </w:pPr>
      <w:r>
        <w:rPr>
          <w:rFonts w:ascii="Marianne" w:hAnsi="Marianne"/>
        </w:rPr>
        <w:t>-</w:t>
      </w:r>
      <w:r w:rsidR="009A347D" w:rsidRPr="00EE5423">
        <w:rPr>
          <w:rFonts w:ascii="Marianne" w:hAnsi="Marianne"/>
        </w:rPr>
        <w:t>Accompagner l'enfant dans sa séparation avec son milieu familial et pour préparer son entrée dans l'institution sociale qu'est l'école</w:t>
      </w:r>
      <w:r>
        <w:rPr>
          <w:rFonts w:ascii="Marianne" w:hAnsi="Marianne"/>
        </w:rPr>
        <w:t>.</w:t>
      </w:r>
      <w:r w:rsidR="009A347D" w:rsidRPr="00EE5423">
        <w:rPr>
          <w:rFonts w:ascii="Marianne" w:hAnsi="Marianne"/>
        </w:rPr>
        <w:t xml:space="preserve"> </w:t>
      </w:r>
    </w:p>
    <w:p w:rsidR="009A347D" w:rsidRPr="00EE5423" w:rsidRDefault="00374AA1" w:rsidP="00EE5423">
      <w:pPr>
        <w:pStyle w:val="Paragraphedeliste"/>
        <w:ind w:left="-491" w:right="-851"/>
        <w:jc w:val="both"/>
        <w:rPr>
          <w:rFonts w:ascii="Marianne" w:hAnsi="Marianne"/>
        </w:rPr>
      </w:pPr>
      <w:r w:rsidRPr="00374AA1">
        <w:rPr>
          <w:rFonts w:ascii="Marianne" w:hAnsi="Marianne"/>
        </w:rPr>
        <w:t>-</w:t>
      </w:r>
      <w:r w:rsidR="009A347D" w:rsidRPr="00374AA1">
        <w:rPr>
          <w:rFonts w:ascii="Marianne" w:hAnsi="Marianne"/>
        </w:rPr>
        <w:t xml:space="preserve">Faciliter l’intégration scolaire, notamment par l’approche du « grand groupe </w:t>
      </w:r>
      <w:r w:rsidRPr="00374AA1">
        <w:rPr>
          <w:rFonts w:ascii="Marianne" w:hAnsi="Marianne"/>
        </w:rPr>
        <w:t>» et la relation à d</w:t>
      </w:r>
      <w:r w:rsidR="009A347D" w:rsidRPr="00374AA1">
        <w:rPr>
          <w:rFonts w:ascii="Marianne" w:hAnsi="Marianne"/>
        </w:rPr>
        <w:t>’autres adultes, ainsi que par l’accès progressif à l’école maternelle.</w:t>
      </w:r>
    </w:p>
    <w:p w:rsidR="009A347D" w:rsidRPr="00AC6CE0" w:rsidRDefault="009A347D" w:rsidP="009A347D">
      <w:pPr>
        <w:pStyle w:val="Paragraphedeliste"/>
        <w:ind w:left="-491" w:right="-851"/>
        <w:jc w:val="both"/>
        <w:rPr>
          <w:rFonts w:ascii="Marianne" w:hAnsi="Marianne"/>
        </w:rPr>
      </w:pPr>
      <w:r w:rsidRPr="00AC6CE0">
        <w:rPr>
          <w:rFonts w:ascii="Marianne" w:hAnsi="Marianne"/>
        </w:rPr>
        <w:t>-Exister en tant que sujet dans le groupe.</w:t>
      </w:r>
    </w:p>
    <w:p w:rsidR="009A347D" w:rsidRDefault="00EE5423" w:rsidP="009A347D">
      <w:pPr>
        <w:pStyle w:val="Paragraphedeliste"/>
        <w:ind w:left="-491" w:right="-851"/>
        <w:jc w:val="both"/>
        <w:rPr>
          <w:rFonts w:ascii="Marianne" w:hAnsi="Marianne"/>
        </w:rPr>
      </w:pPr>
      <w:r>
        <w:rPr>
          <w:rFonts w:ascii="Marianne" w:hAnsi="Marianne"/>
        </w:rPr>
        <w:t>-</w:t>
      </w:r>
      <w:r w:rsidR="009A347D" w:rsidRPr="00AC6CE0">
        <w:rPr>
          <w:rFonts w:ascii="Marianne" w:hAnsi="Marianne"/>
        </w:rPr>
        <w:t xml:space="preserve">Créer un sentiment de sécurité </w:t>
      </w:r>
      <w:r>
        <w:rPr>
          <w:rFonts w:ascii="Marianne" w:hAnsi="Marianne"/>
        </w:rPr>
        <w:t xml:space="preserve">et un climat de confiance </w:t>
      </w:r>
      <w:r w:rsidR="009A347D" w:rsidRPr="00AC6CE0">
        <w:rPr>
          <w:rFonts w:ascii="Marianne" w:hAnsi="Marianne"/>
        </w:rPr>
        <w:t>: installer de nouveaux repères (locaux, personnes, langage,) en ayant auparavant</w:t>
      </w:r>
      <w:r>
        <w:rPr>
          <w:rFonts w:ascii="Marianne" w:hAnsi="Marianne"/>
        </w:rPr>
        <w:t>.</w:t>
      </w:r>
      <w:r w:rsidR="009A347D" w:rsidRPr="00AC6CE0">
        <w:rPr>
          <w:rFonts w:ascii="Marianne" w:hAnsi="Marianne"/>
        </w:rPr>
        <w:t xml:space="preserve"> </w:t>
      </w:r>
    </w:p>
    <w:p w:rsidR="00EE5423" w:rsidRPr="00AC6CE0" w:rsidRDefault="00EE5423" w:rsidP="009A347D">
      <w:pPr>
        <w:pStyle w:val="Paragraphedeliste"/>
        <w:ind w:left="-491" w:right="-851"/>
        <w:jc w:val="both"/>
        <w:rPr>
          <w:rFonts w:ascii="Marianne" w:hAnsi="Marianne"/>
        </w:rPr>
      </w:pPr>
    </w:p>
    <w:p w:rsidR="009A347D" w:rsidRPr="0019466F" w:rsidRDefault="009A347D" w:rsidP="009A347D">
      <w:pPr>
        <w:pStyle w:val="Paragraphedeliste"/>
        <w:ind w:left="-491" w:right="-851"/>
        <w:jc w:val="both"/>
        <w:rPr>
          <w:rFonts w:ascii="Marianne" w:hAnsi="Marianne"/>
          <w:sz w:val="24"/>
          <w:u w:val="single"/>
        </w:rPr>
      </w:pPr>
      <w:r w:rsidRPr="0019466F">
        <w:rPr>
          <w:rFonts w:ascii="Marianne" w:hAnsi="Marianne"/>
          <w:sz w:val="24"/>
          <w:u w:val="single"/>
        </w:rPr>
        <w:t>Pour les parents</w:t>
      </w:r>
    </w:p>
    <w:p w:rsidR="00EE5423" w:rsidRDefault="009A347D" w:rsidP="009A347D">
      <w:pPr>
        <w:pStyle w:val="Paragraphedeliste"/>
        <w:ind w:left="-491" w:right="-851"/>
        <w:jc w:val="both"/>
        <w:rPr>
          <w:rFonts w:ascii="Marianne" w:hAnsi="Marianne"/>
        </w:rPr>
      </w:pPr>
      <w:r w:rsidRPr="00EE5423">
        <w:rPr>
          <w:rFonts w:ascii="Marianne" w:hAnsi="Marianne"/>
        </w:rPr>
        <w:t>Améliorer la communication entre parents et école</w:t>
      </w:r>
      <w:r w:rsidR="00EE5423">
        <w:rPr>
          <w:rFonts w:ascii="Marianne" w:hAnsi="Marianne"/>
        </w:rPr>
        <w:t xml:space="preserve">, </w:t>
      </w:r>
      <w:r w:rsidR="00EE5423" w:rsidRPr="00EE5423">
        <w:rPr>
          <w:rFonts w:ascii="Marianne" w:hAnsi="Marianne"/>
        </w:rPr>
        <w:t>faciliter la connaissance réciproque</w:t>
      </w:r>
      <w:r w:rsidR="00EE5423">
        <w:rPr>
          <w:rFonts w:ascii="Marianne" w:hAnsi="Marianne"/>
        </w:rPr>
        <w:t>.</w:t>
      </w:r>
    </w:p>
    <w:p w:rsidR="00EE5423" w:rsidRDefault="00EE5423" w:rsidP="009A347D">
      <w:pPr>
        <w:pStyle w:val="Paragraphedeliste"/>
        <w:ind w:left="-491" w:right="-851"/>
        <w:jc w:val="both"/>
      </w:pPr>
      <w:r>
        <w:rPr>
          <w:rFonts w:ascii="Marianne" w:hAnsi="Marianne"/>
        </w:rPr>
        <w:t>L</w:t>
      </w:r>
      <w:r w:rsidR="009A347D" w:rsidRPr="00EE5423">
        <w:rPr>
          <w:rFonts w:ascii="Marianne" w:hAnsi="Marianne"/>
        </w:rPr>
        <w:t>es accompagner dans l'exercice de la fonction parentale.</w:t>
      </w:r>
      <w:r w:rsidR="009A347D" w:rsidRPr="00CA52DA">
        <w:t xml:space="preserve"> </w:t>
      </w:r>
    </w:p>
    <w:p w:rsidR="009A347D" w:rsidRPr="00EE5423" w:rsidRDefault="009A347D" w:rsidP="00EE5423">
      <w:pPr>
        <w:pStyle w:val="Paragraphedeliste"/>
        <w:ind w:left="-491" w:right="-851"/>
        <w:jc w:val="both"/>
        <w:rPr>
          <w:rFonts w:ascii="Marianne" w:hAnsi="Marianne"/>
        </w:rPr>
      </w:pPr>
      <w:r w:rsidRPr="00CA52DA">
        <w:rPr>
          <w:rFonts w:ascii="Marianne" w:hAnsi="Marianne"/>
        </w:rPr>
        <w:t>Echanger sur les habitudes de l’enfant dans le but d’apporter une complémentarité éducative.</w:t>
      </w:r>
      <w:r w:rsidRPr="00CA52DA">
        <w:t xml:space="preserve"> </w:t>
      </w:r>
      <w:r w:rsidRPr="00CA52DA">
        <w:rPr>
          <w:rFonts w:ascii="Marianne" w:hAnsi="Marianne"/>
        </w:rPr>
        <w:t>Renforcer et créer des liens « parents/école »</w:t>
      </w:r>
    </w:p>
    <w:p w:rsidR="009A347D" w:rsidRPr="00CA52DA" w:rsidRDefault="009A347D" w:rsidP="009A347D">
      <w:pPr>
        <w:pStyle w:val="Paragraphedeliste"/>
        <w:ind w:left="-491" w:right="-851"/>
        <w:jc w:val="both"/>
        <w:rPr>
          <w:rFonts w:ascii="Marianne" w:hAnsi="Marianne"/>
        </w:rPr>
      </w:pPr>
      <w:r w:rsidRPr="00CA52DA">
        <w:rPr>
          <w:rFonts w:ascii="Marianne" w:hAnsi="Marianne"/>
        </w:rPr>
        <w:t>Aplanir les ruptures entre l’école, la structure petite enfance et la famille.</w:t>
      </w:r>
    </w:p>
    <w:p w:rsidR="009A347D" w:rsidRDefault="009A347D" w:rsidP="009A347D">
      <w:pPr>
        <w:pStyle w:val="Paragraphedeliste"/>
        <w:ind w:left="-491" w:right="-851"/>
        <w:jc w:val="both"/>
        <w:rPr>
          <w:rFonts w:ascii="Marianne" w:hAnsi="Marianne"/>
        </w:rPr>
      </w:pPr>
      <w:r w:rsidRPr="00CA52DA">
        <w:rPr>
          <w:rFonts w:ascii="Marianne" w:hAnsi="Marianne"/>
        </w:rPr>
        <w:t>Sécuriser les parents.</w:t>
      </w:r>
    </w:p>
    <w:p w:rsidR="00EE5423" w:rsidRDefault="00EE5423" w:rsidP="009A347D">
      <w:pPr>
        <w:pStyle w:val="Paragraphedeliste"/>
        <w:ind w:left="-491" w:right="-851"/>
        <w:jc w:val="both"/>
        <w:rPr>
          <w:rFonts w:ascii="Marianne" w:hAnsi="Marianne"/>
        </w:rPr>
      </w:pPr>
    </w:p>
    <w:p w:rsidR="009A347D" w:rsidRPr="0019466F" w:rsidRDefault="009A347D" w:rsidP="009A347D">
      <w:pPr>
        <w:pStyle w:val="Paragraphedeliste"/>
        <w:ind w:left="-491" w:right="-851"/>
        <w:jc w:val="both"/>
        <w:rPr>
          <w:rFonts w:ascii="Marianne" w:hAnsi="Marianne"/>
          <w:sz w:val="24"/>
          <w:u w:val="single"/>
        </w:rPr>
      </w:pPr>
      <w:r w:rsidRPr="0019466F">
        <w:rPr>
          <w:rFonts w:ascii="Marianne" w:hAnsi="Marianne"/>
          <w:sz w:val="24"/>
          <w:u w:val="single"/>
        </w:rPr>
        <w:t>Pour les professionnels de la petite enfance et de l’Éducation nationale</w:t>
      </w:r>
    </w:p>
    <w:p w:rsidR="009A347D" w:rsidRPr="00EE5423" w:rsidRDefault="009A347D" w:rsidP="009A347D">
      <w:pPr>
        <w:pStyle w:val="Paragraphedeliste"/>
        <w:ind w:left="-491" w:right="-851"/>
        <w:jc w:val="both"/>
        <w:rPr>
          <w:rFonts w:ascii="Marianne" w:hAnsi="Marianne"/>
        </w:rPr>
      </w:pPr>
      <w:r w:rsidRPr="00EE5423">
        <w:rPr>
          <w:rFonts w:ascii="Marianne" w:hAnsi="Marianne"/>
        </w:rPr>
        <w:t>Développer des liens école/structure petite enfance</w:t>
      </w:r>
      <w:r w:rsidR="00EE5423">
        <w:rPr>
          <w:rFonts w:ascii="Marianne" w:hAnsi="Marianne"/>
        </w:rPr>
        <w:t>.</w:t>
      </w:r>
    </w:p>
    <w:p w:rsidR="009A347D" w:rsidRDefault="009A347D" w:rsidP="00EE5423">
      <w:pPr>
        <w:pStyle w:val="Paragraphedeliste"/>
        <w:ind w:left="-491" w:right="-851"/>
        <w:jc w:val="both"/>
        <w:rPr>
          <w:rFonts w:ascii="Marianne" w:hAnsi="Marianne"/>
        </w:rPr>
      </w:pPr>
      <w:r w:rsidRPr="00CA52DA">
        <w:rPr>
          <w:rFonts w:ascii="Marianne" w:hAnsi="Marianne"/>
        </w:rPr>
        <w:t>Collaborer entre professionnels pour enrichir l</w:t>
      </w:r>
      <w:r w:rsidR="00EE5423">
        <w:rPr>
          <w:rFonts w:ascii="Marianne" w:hAnsi="Marianne"/>
        </w:rPr>
        <w:t>a</w:t>
      </w:r>
      <w:r w:rsidRPr="00CA52DA">
        <w:rPr>
          <w:rFonts w:ascii="Marianne" w:hAnsi="Marianne"/>
        </w:rPr>
        <w:t xml:space="preserve"> réflexion</w:t>
      </w:r>
      <w:r w:rsidR="00EE5423">
        <w:rPr>
          <w:rFonts w:ascii="Marianne" w:hAnsi="Marianne"/>
        </w:rPr>
        <w:t xml:space="preserve"> e</w:t>
      </w:r>
      <w:r w:rsidR="00EE5423" w:rsidRPr="00EE5423">
        <w:rPr>
          <w:rFonts w:ascii="Marianne" w:hAnsi="Marianne"/>
        </w:rPr>
        <w:t>t r</w:t>
      </w:r>
      <w:r w:rsidRPr="00EE5423">
        <w:rPr>
          <w:rFonts w:ascii="Marianne" w:hAnsi="Marianne"/>
        </w:rPr>
        <w:t>endre leurs actions complémentaires.</w:t>
      </w:r>
    </w:p>
    <w:p w:rsidR="009A347D" w:rsidRDefault="009A347D" w:rsidP="009A347D">
      <w:pPr>
        <w:pStyle w:val="Paragraphedeliste"/>
        <w:ind w:left="-491" w:right="-851"/>
        <w:jc w:val="both"/>
        <w:rPr>
          <w:rFonts w:ascii="Marianne" w:hAnsi="Marianne"/>
        </w:rPr>
      </w:pPr>
      <w:r w:rsidRPr="00CA52DA">
        <w:rPr>
          <w:rFonts w:ascii="Marianne" w:hAnsi="Marianne"/>
        </w:rPr>
        <w:t>Travailler ensemble et développer des passerelles entre les différents lieux de vie de l’enfant (famille, structure petite enfance, école).</w:t>
      </w:r>
    </w:p>
    <w:p w:rsidR="009A347D" w:rsidRPr="00F037A5" w:rsidRDefault="009A347D" w:rsidP="009A347D">
      <w:pPr>
        <w:pStyle w:val="Paragraphedeliste"/>
        <w:ind w:left="-491" w:right="-851"/>
        <w:jc w:val="both"/>
        <w:rPr>
          <w:rFonts w:ascii="Marianne" w:hAnsi="Marianne"/>
        </w:rPr>
      </w:pPr>
      <w:r w:rsidRPr="00F037A5">
        <w:rPr>
          <w:rFonts w:ascii="Marianne" w:hAnsi="Marianne"/>
        </w:rPr>
        <w:t>Dévelop</w:t>
      </w:r>
      <w:r>
        <w:rPr>
          <w:rFonts w:ascii="Marianne" w:hAnsi="Marianne"/>
        </w:rPr>
        <w:t>per une connaissance mutuelle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e</w:t>
      </w:r>
      <w:r w:rsidRPr="00F037A5">
        <w:rPr>
          <w:rFonts w:ascii="Marianne" w:hAnsi="Marianne"/>
        </w:rPr>
        <w:t>n partageant les pratiques respectives pour construire la confiance et élaborer un projet pédagogique commun.</w:t>
      </w:r>
    </w:p>
    <w:p w:rsidR="009A347D" w:rsidRDefault="009A347D" w:rsidP="009A347D">
      <w:pPr>
        <w:pStyle w:val="Paragraphedeliste"/>
        <w:ind w:left="-491" w:right="-851"/>
        <w:jc w:val="both"/>
        <w:rPr>
          <w:rFonts w:ascii="Marianne" w:hAnsi="Marianne"/>
        </w:rPr>
      </w:pPr>
    </w:p>
    <w:p w:rsidR="009A347D" w:rsidRPr="0019466F" w:rsidRDefault="009A347D" w:rsidP="009A347D">
      <w:pPr>
        <w:pStyle w:val="Paragraphedeliste"/>
        <w:ind w:left="-491" w:right="-851"/>
        <w:jc w:val="both"/>
        <w:rPr>
          <w:rFonts w:ascii="Marianne" w:hAnsi="Marianne" w:cs="Calibri"/>
          <w:sz w:val="28"/>
          <w:szCs w:val="28"/>
          <w:u w:val="single"/>
        </w:rPr>
      </w:pPr>
      <w:r w:rsidRPr="0019466F">
        <w:rPr>
          <w:rFonts w:ascii="Marianne" w:hAnsi="Marianne"/>
          <w:sz w:val="28"/>
          <w:szCs w:val="28"/>
          <w:u w:val="single"/>
        </w:rPr>
        <w:t>3.</w:t>
      </w:r>
      <w:r w:rsidRPr="0019466F">
        <w:rPr>
          <w:rFonts w:ascii="Marianne" w:hAnsi="Marianne" w:cs="Calibri"/>
          <w:sz w:val="28"/>
          <w:szCs w:val="28"/>
          <w:u w:val="single"/>
        </w:rPr>
        <w:t>Le rôle et répartition des tâches des intervenants</w:t>
      </w:r>
    </w:p>
    <w:p w:rsidR="009A347D" w:rsidRPr="0019466F" w:rsidRDefault="009A347D" w:rsidP="009A347D">
      <w:pPr>
        <w:pStyle w:val="Paragraphedeliste"/>
        <w:ind w:left="-491" w:right="-851"/>
        <w:jc w:val="both"/>
        <w:rPr>
          <w:rFonts w:ascii="Marianne" w:hAnsi="Marianne" w:cs="Calibri"/>
        </w:rPr>
      </w:pPr>
      <w:r w:rsidRPr="0019466F">
        <w:rPr>
          <w:rFonts w:ascii="Marianne" w:hAnsi="Marianne" w:cs="Calibri"/>
        </w:rPr>
        <w:t xml:space="preserve">Le personnel référent </w:t>
      </w:r>
      <w:r>
        <w:rPr>
          <w:rFonts w:ascii="Marianne" w:hAnsi="Marianne" w:cs="Calibri"/>
        </w:rPr>
        <w:t xml:space="preserve">comprend </w:t>
      </w:r>
      <w:r w:rsidRPr="0019466F">
        <w:rPr>
          <w:rFonts w:ascii="Marianne" w:hAnsi="Marianne" w:cs="Calibri"/>
        </w:rPr>
        <w:t xml:space="preserve">: </w:t>
      </w:r>
    </w:p>
    <w:p w:rsidR="009A347D" w:rsidRPr="0019466F" w:rsidRDefault="009A347D" w:rsidP="009A347D">
      <w:pPr>
        <w:pStyle w:val="Paragraphedeliste"/>
        <w:ind w:left="-491" w:right="-851"/>
        <w:jc w:val="both"/>
        <w:rPr>
          <w:rFonts w:ascii="Marianne" w:hAnsi="Marianne" w:cs="Calibri"/>
        </w:rPr>
      </w:pPr>
      <w:r w:rsidRPr="0019466F">
        <w:rPr>
          <w:rFonts w:ascii="Marianne" w:hAnsi="Marianne" w:cs="Calibri"/>
        </w:rPr>
        <w:lastRenderedPageBreak/>
        <w:t xml:space="preserve">-les enseignants d'école, </w:t>
      </w:r>
    </w:p>
    <w:p w:rsidR="009A347D" w:rsidRDefault="009A347D" w:rsidP="009A347D">
      <w:pPr>
        <w:pStyle w:val="Paragraphedeliste"/>
        <w:ind w:left="-491" w:right="-851"/>
        <w:jc w:val="both"/>
        <w:rPr>
          <w:rFonts w:ascii="Marianne" w:hAnsi="Marianne" w:cs="Calibri"/>
        </w:rPr>
      </w:pPr>
      <w:r w:rsidRPr="0019466F">
        <w:rPr>
          <w:rFonts w:ascii="Marianne" w:hAnsi="Marianne" w:cs="Calibri"/>
        </w:rPr>
        <w:t xml:space="preserve">-des éducateurs de jeunes enfants, </w:t>
      </w:r>
    </w:p>
    <w:p w:rsidR="009A347D" w:rsidRPr="0019466F" w:rsidRDefault="009A347D" w:rsidP="009A347D">
      <w:pPr>
        <w:pStyle w:val="Paragraphedeliste"/>
        <w:ind w:left="-491" w:right="-851"/>
        <w:jc w:val="both"/>
        <w:rPr>
          <w:rFonts w:ascii="Marianne" w:hAnsi="Marianne" w:cs="Calibri"/>
        </w:rPr>
      </w:pPr>
      <w:r>
        <w:rPr>
          <w:rFonts w:ascii="Marianne" w:hAnsi="Marianne" w:cs="Calibri"/>
        </w:rPr>
        <w:t>-l’auxiliaire de puériculture,</w:t>
      </w:r>
    </w:p>
    <w:p w:rsidR="009A347D" w:rsidRDefault="009A347D" w:rsidP="009A347D">
      <w:pPr>
        <w:pStyle w:val="Paragraphedeliste"/>
        <w:ind w:left="-491" w:right="-851"/>
        <w:jc w:val="both"/>
        <w:rPr>
          <w:rFonts w:ascii="Marianne" w:hAnsi="Marianne" w:cs="Calibri"/>
        </w:rPr>
      </w:pPr>
      <w:r w:rsidRPr="0019466F">
        <w:rPr>
          <w:rFonts w:ascii="Marianne" w:hAnsi="Marianne" w:cs="Calibri"/>
        </w:rPr>
        <w:t>-des agents territoriaux spécialisés d'école maternelle (ATSEM), des auxiliaires de puériculture.</w:t>
      </w:r>
    </w:p>
    <w:p w:rsidR="009A347D" w:rsidRPr="0019466F" w:rsidRDefault="009A347D" w:rsidP="009A347D">
      <w:pPr>
        <w:pStyle w:val="Paragraphedeliste"/>
        <w:ind w:left="-491" w:right="-851"/>
        <w:jc w:val="both"/>
        <w:rPr>
          <w:rFonts w:ascii="Marianne" w:hAnsi="Marianne" w:cs="Calibri"/>
        </w:rPr>
      </w:pPr>
    </w:p>
    <w:p w:rsidR="005C5DE2" w:rsidRDefault="009A347D" w:rsidP="009A347D">
      <w:pPr>
        <w:pStyle w:val="Paragraphedeliste"/>
        <w:ind w:left="-491" w:right="-851"/>
        <w:jc w:val="both"/>
        <w:rPr>
          <w:rFonts w:ascii="Marianne" w:hAnsi="Marianne"/>
        </w:rPr>
      </w:pPr>
      <w:r w:rsidRPr="00DB6021">
        <w:rPr>
          <w:rFonts w:ascii="Marianne" w:hAnsi="Marianne"/>
        </w:rPr>
        <w:t xml:space="preserve">Chaque intervenant dans la « passerelle » a un rôle bien défini. </w:t>
      </w:r>
    </w:p>
    <w:p w:rsidR="005C5DE2" w:rsidRDefault="009A347D" w:rsidP="009A347D">
      <w:pPr>
        <w:pStyle w:val="Paragraphedeliste"/>
        <w:ind w:left="-491" w:right="-851"/>
        <w:jc w:val="both"/>
        <w:rPr>
          <w:rFonts w:ascii="Marianne" w:hAnsi="Marianne"/>
        </w:rPr>
      </w:pPr>
      <w:r w:rsidRPr="00DB6021">
        <w:rPr>
          <w:rFonts w:ascii="Marianne" w:hAnsi="Marianne"/>
        </w:rPr>
        <w:t>L'éducatrice de jeunes enfants</w:t>
      </w:r>
      <w:r>
        <w:rPr>
          <w:rFonts w:ascii="Marianne" w:hAnsi="Marianne"/>
        </w:rPr>
        <w:t xml:space="preserve"> (EJE)</w:t>
      </w:r>
      <w:r w:rsidRPr="00DB6021">
        <w:rPr>
          <w:rFonts w:ascii="Marianne" w:hAnsi="Marianne"/>
        </w:rPr>
        <w:t xml:space="preserve"> est chargée de l'accueil de la famille avec son histoire, sans jugement porté. Elle a un rôle d'accompagnement et de lien entre les différentes institutions école-passerelle-famille. </w:t>
      </w:r>
    </w:p>
    <w:p w:rsidR="005C5DE2" w:rsidRDefault="009A347D" w:rsidP="009A347D">
      <w:pPr>
        <w:pStyle w:val="Paragraphedeliste"/>
        <w:ind w:left="-491" w:right="-851"/>
        <w:jc w:val="both"/>
        <w:rPr>
          <w:rFonts w:ascii="Marianne" w:hAnsi="Marianne"/>
        </w:rPr>
      </w:pPr>
      <w:r w:rsidRPr="00DB6021">
        <w:rPr>
          <w:rFonts w:ascii="Marianne" w:hAnsi="Marianne"/>
        </w:rPr>
        <w:t xml:space="preserve">L'enseignante assure le lien pédagogique entre les parents et l'équipe scolaire, entre les activités menées dans la passerelle et le travail de liaison avec l'école. </w:t>
      </w:r>
    </w:p>
    <w:p w:rsidR="005C5DE2" w:rsidRDefault="009A347D" w:rsidP="009A347D">
      <w:pPr>
        <w:pStyle w:val="Paragraphedeliste"/>
        <w:ind w:left="-491" w:right="-851"/>
        <w:jc w:val="both"/>
        <w:rPr>
          <w:rFonts w:ascii="Marianne" w:hAnsi="Marianne"/>
        </w:rPr>
      </w:pPr>
      <w:r w:rsidRPr="00DB6021">
        <w:rPr>
          <w:rFonts w:ascii="Marianne" w:hAnsi="Marianne"/>
        </w:rPr>
        <w:t>Le rôle de l'auxiliaire de puériculture est de veiller à la sécurité physique des enfants</w:t>
      </w:r>
      <w:r w:rsidR="005C5DE2">
        <w:rPr>
          <w:rFonts w:ascii="Marianne" w:hAnsi="Marianne"/>
        </w:rPr>
        <w:t>.</w:t>
      </w:r>
    </w:p>
    <w:p w:rsidR="009A347D" w:rsidRDefault="005C5DE2" w:rsidP="009A347D">
      <w:pPr>
        <w:pStyle w:val="Paragraphedeliste"/>
        <w:ind w:left="-491" w:right="-851"/>
        <w:jc w:val="both"/>
        <w:rPr>
          <w:rFonts w:ascii="Marianne" w:hAnsi="Marianne"/>
        </w:rPr>
      </w:pPr>
      <w:r>
        <w:rPr>
          <w:rFonts w:ascii="Marianne" w:hAnsi="Marianne"/>
        </w:rPr>
        <w:t>L</w:t>
      </w:r>
      <w:r w:rsidR="009A347D" w:rsidRPr="00DB6021">
        <w:rPr>
          <w:rFonts w:ascii="Marianne" w:hAnsi="Marianne"/>
        </w:rPr>
        <w:t xml:space="preserve">'ATSEM </w:t>
      </w:r>
      <w:r w:rsidR="009A347D">
        <w:rPr>
          <w:rFonts w:ascii="Marianne" w:hAnsi="Marianne"/>
        </w:rPr>
        <w:t>endosse le rôle de co</w:t>
      </w:r>
      <w:r w:rsidR="009A347D" w:rsidRPr="00CA52DA">
        <w:rPr>
          <w:rFonts w:ascii="Marianne" w:hAnsi="Marianne"/>
        </w:rPr>
        <w:t>éducateur</w:t>
      </w:r>
      <w:r w:rsidR="009A347D">
        <w:rPr>
          <w:rFonts w:ascii="Marianne" w:hAnsi="Marianne"/>
        </w:rPr>
        <w:t xml:space="preserve"> au côté de l’enseignant</w:t>
      </w:r>
      <w:r w:rsidR="009A347D" w:rsidRPr="00DB6021">
        <w:rPr>
          <w:rFonts w:ascii="Marianne" w:hAnsi="Marianne"/>
        </w:rPr>
        <w:t>.</w:t>
      </w:r>
    </w:p>
    <w:p w:rsidR="009A347D" w:rsidRPr="0019466F" w:rsidRDefault="009A347D" w:rsidP="009A347D">
      <w:pPr>
        <w:pStyle w:val="Paragraphedeliste"/>
        <w:ind w:left="-491" w:right="-851"/>
        <w:jc w:val="both"/>
        <w:rPr>
          <w:rFonts w:ascii="Marianne" w:hAnsi="Marianne"/>
        </w:rPr>
      </w:pPr>
    </w:p>
    <w:p w:rsidR="009A347D" w:rsidRPr="0019466F" w:rsidRDefault="009A347D" w:rsidP="009A347D">
      <w:pPr>
        <w:pStyle w:val="Paragraphedeliste"/>
        <w:ind w:left="-491" w:right="-851"/>
        <w:jc w:val="both"/>
        <w:rPr>
          <w:rFonts w:ascii="Marianne" w:hAnsi="Marianne"/>
          <w:sz w:val="28"/>
          <w:szCs w:val="28"/>
          <w:u w:val="single"/>
        </w:rPr>
      </w:pPr>
      <w:r w:rsidRPr="0019466F">
        <w:rPr>
          <w:rFonts w:ascii="Marianne" w:hAnsi="Marianne"/>
          <w:sz w:val="28"/>
          <w:szCs w:val="28"/>
          <w:u w:val="single"/>
        </w:rPr>
        <w:t>4.Constats sur le profil des enfants et des élèves :</w:t>
      </w:r>
    </w:p>
    <w:p w:rsidR="009A347D" w:rsidRPr="00902478" w:rsidRDefault="005C5DE2" w:rsidP="009A347D">
      <w:pPr>
        <w:pStyle w:val="Paragraphedeliste"/>
        <w:numPr>
          <w:ilvl w:val="0"/>
          <w:numId w:val="2"/>
        </w:numPr>
        <w:ind w:right="-851"/>
        <w:jc w:val="both"/>
        <w:rPr>
          <w:rFonts w:ascii="Marianne" w:hAnsi="Marianne"/>
        </w:rPr>
      </w:pPr>
      <w:r>
        <w:rPr>
          <w:rFonts w:ascii="Marianne" w:hAnsi="Marianne"/>
        </w:rPr>
        <w:t>D</w:t>
      </w:r>
      <w:r w:rsidR="009A347D" w:rsidRPr="00902478">
        <w:rPr>
          <w:rFonts w:ascii="Marianne" w:hAnsi="Marianne"/>
        </w:rPr>
        <w:t>ifficultés d’apprentissage de la lecture en CP</w:t>
      </w:r>
      <w:r>
        <w:rPr>
          <w:rFonts w:ascii="Marianne" w:hAnsi="Marianne"/>
        </w:rPr>
        <w:t xml:space="preserve"> (lecture des résultats des </w:t>
      </w:r>
      <w:r w:rsidR="009A347D">
        <w:rPr>
          <w:rFonts w:ascii="Marianne" w:hAnsi="Marianne"/>
        </w:rPr>
        <w:t>évaluations début de CP</w:t>
      </w:r>
      <w:r>
        <w:rPr>
          <w:rFonts w:ascii="Marianne" w:hAnsi="Marianne"/>
        </w:rPr>
        <w:t>).</w:t>
      </w:r>
      <w:r w:rsidR="009A347D" w:rsidRPr="00902478">
        <w:rPr>
          <w:rFonts w:ascii="Marianne" w:hAnsi="Marianne"/>
        </w:rPr>
        <w:t xml:space="preserve"> </w:t>
      </w:r>
    </w:p>
    <w:p w:rsidR="009A347D" w:rsidRPr="00902478" w:rsidRDefault="009A347D" w:rsidP="009A347D">
      <w:pPr>
        <w:pStyle w:val="Paragraphedeliste"/>
        <w:numPr>
          <w:ilvl w:val="0"/>
          <w:numId w:val="2"/>
        </w:numPr>
        <w:ind w:right="-851"/>
        <w:jc w:val="both"/>
        <w:rPr>
          <w:rFonts w:ascii="Marianne" w:hAnsi="Marianne"/>
        </w:rPr>
      </w:pPr>
      <w:r w:rsidRPr="00902478">
        <w:rPr>
          <w:rFonts w:ascii="Marianne" w:hAnsi="Marianne"/>
        </w:rPr>
        <w:t xml:space="preserve">Faible maîtrise de la langue, </w:t>
      </w:r>
      <w:r>
        <w:rPr>
          <w:rFonts w:ascii="Marianne" w:hAnsi="Marianne"/>
        </w:rPr>
        <w:t>français langue seconde,</w:t>
      </w:r>
    </w:p>
    <w:p w:rsidR="009A347D" w:rsidRDefault="009A347D" w:rsidP="009A347D">
      <w:pPr>
        <w:pStyle w:val="Paragraphedeliste"/>
        <w:numPr>
          <w:ilvl w:val="0"/>
          <w:numId w:val="2"/>
        </w:numPr>
        <w:ind w:right="-851"/>
        <w:jc w:val="both"/>
        <w:rPr>
          <w:rFonts w:ascii="Marianne" w:hAnsi="Marianne"/>
        </w:rPr>
      </w:pPr>
      <w:r w:rsidRPr="00902478">
        <w:rPr>
          <w:rFonts w:ascii="Marianne" w:hAnsi="Marianne"/>
        </w:rPr>
        <w:t>Difficulté séparation mère/enfant</w:t>
      </w:r>
    </w:p>
    <w:p w:rsidR="009A347D" w:rsidRDefault="009A347D" w:rsidP="009A347D">
      <w:pPr>
        <w:pStyle w:val="Paragraphedeliste"/>
        <w:numPr>
          <w:ilvl w:val="0"/>
          <w:numId w:val="2"/>
        </w:numPr>
        <w:ind w:right="-851"/>
        <w:jc w:val="both"/>
        <w:rPr>
          <w:rFonts w:ascii="Marianne" w:hAnsi="Marianne"/>
        </w:rPr>
      </w:pPr>
      <w:r>
        <w:rPr>
          <w:rFonts w:ascii="Marianne" w:hAnsi="Marianne"/>
        </w:rPr>
        <w:t>Pas de structure de g</w:t>
      </w:r>
      <w:r w:rsidR="005C5DE2">
        <w:rPr>
          <w:rFonts w:ascii="Marianne" w:hAnsi="Marianne"/>
        </w:rPr>
        <w:t>ar</w:t>
      </w:r>
      <w:r>
        <w:rPr>
          <w:rFonts w:ascii="Marianne" w:hAnsi="Marianne"/>
        </w:rPr>
        <w:t>de collective fréquentée</w:t>
      </w:r>
    </w:p>
    <w:p w:rsidR="009A347D" w:rsidRPr="00902478" w:rsidRDefault="009A347D" w:rsidP="009A347D">
      <w:pPr>
        <w:pStyle w:val="Paragraphedeliste"/>
        <w:numPr>
          <w:ilvl w:val="0"/>
          <w:numId w:val="2"/>
        </w:numPr>
        <w:ind w:right="-851"/>
        <w:jc w:val="both"/>
        <w:rPr>
          <w:rFonts w:ascii="Marianne" w:hAnsi="Marianne"/>
        </w:rPr>
      </w:pPr>
      <w:r>
        <w:rPr>
          <w:rFonts w:ascii="Marianne" w:hAnsi="Marianne"/>
        </w:rPr>
        <w:t>…</w:t>
      </w:r>
    </w:p>
    <w:p w:rsidR="009A347D" w:rsidRDefault="009A347D" w:rsidP="009A347D">
      <w:pPr>
        <w:pStyle w:val="Paragraphedeliste"/>
        <w:ind w:left="-491" w:right="-851"/>
        <w:jc w:val="both"/>
        <w:rPr>
          <w:rFonts w:ascii="Marianne" w:hAnsi="Marianne"/>
        </w:rPr>
      </w:pPr>
    </w:p>
    <w:p w:rsidR="009A347D" w:rsidRPr="0019466F" w:rsidRDefault="009A347D" w:rsidP="009A347D">
      <w:pPr>
        <w:pStyle w:val="Paragraphedeliste"/>
        <w:ind w:left="-491" w:right="-851"/>
        <w:jc w:val="both"/>
        <w:rPr>
          <w:rFonts w:ascii="Marianne" w:hAnsi="Marianne"/>
          <w:sz w:val="28"/>
          <w:szCs w:val="28"/>
          <w:u w:val="single"/>
        </w:rPr>
      </w:pPr>
      <w:r w:rsidRPr="0019466F">
        <w:rPr>
          <w:rFonts w:ascii="Marianne" w:hAnsi="Marianne"/>
          <w:sz w:val="28"/>
          <w:szCs w:val="28"/>
          <w:u w:val="single"/>
        </w:rPr>
        <w:t>Bilan de l’action</w:t>
      </w:r>
    </w:p>
    <w:p w:rsidR="009A347D" w:rsidRDefault="009A347D" w:rsidP="009A347D">
      <w:pPr>
        <w:pStyle w:val="Paragraphedeliste"/>
        <w:ind w:left="-491" w:right="-851"/>
        <w:jc w:val="both"/>
        <w:rPr>
          <w:rFonts w:ascii="Marianne" w:hAnsi="Marianne"/>
        </w:rPr>
      </w:pPr>
      <w:r>
        <w:rPr>
          <w:rFonts w:ascii="Marianne" w:hAnsi="Marianne"/>
        </w:rPr>
        <w:t>-remettre un outil mémoire de liaison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r w:rsidRPr="0019466F">
        <w:rPr>
          <w:rFonts w:ascii="Marianne" w:hAnsi="Marianne"/>
        </w:rPr>
        <w:t xml:space="preserve"> un livret d'accueil de l'école maternelle, une production de l’enfant, des photographies…</w:t>
      </w:r>
    </w:p>
    <w:p w:rsidR="009A347D" w:rsidRDefault="009A347D" w:rsidP="009A347D">
      <w:pPr>
        <w:pStyle w:val="Paragraphedeliste"/>
        <w:ind w:left="-491" w:right="-851"/>
        <w:jc w:val="both"/>
        <w:rPr>
          <w:rFonts w:ascii="Marianne" w:hAnsi="Marianne"/>
        </w:rPr>
      </w:pPr>
      <w:r>
        <w:rPr>
          <w:rFonts w:ascii="Marianne" w:hAnsi="Marianne"/>
        </w:rPr>
        <w:t>-constats de rentrée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pleurs…</w:t>
      </w:r>
    </w:p>
    <w:p w:rsidR="009A347D" w:rsidRPr="00902478" w:rsidRDefault="009A347D" w:rsidP="009A347D">
      <w:pPr>
        <w:pStyle w:val="Paragraphedeliste"/>
        <w:ind w:left="-491" w:right="-851"/>
        <w:jc w:val="both"/>
        <w:rPr>
          <w:rFonts w:ascii="Marianne" w:hAnsi="Marianne"/>
        </w:rPr>
      </w:pPr>
    </w:p>
    <w:p w:rsidR="009A347D" w:rsidRPr="00AC5C22" w:rsidRDefault="009A347D" w:rsidP="009A347D">
      <w:pPr>
        <w:pStyle w:val="Paragraphedeliste"/>
        <w:ind w:left="-491" w:right="-851"/>
        <w:jc w:val="both"/>
        <w:rPr>
          <w:rFonts w:ascii="Marianne" w:hAnsi="Marianne"/>
          <w:b/>
          <w:u w:val="single"/>
        </w:rPr>
      </w:pPr>
      <w:r w:rsidRPr="00AC5C22">
        <w:rPr>
          <w:rFonts w:ascii="Marianne" w:hAnsi="Marianne"/>
          <w:b/>
          <w:u w:val="single"/>
        </w:rPr>
        <w:t>Exemples d’actions possibles</w:t>
      </w:r>
      <w:r w:rsidRPr="00AC5C22">
        <w:rPr>
          <w:rFonts w:ascii="Calibri" w:hAnsi="Calibri" w:cs="Calibri"/>
          <w:b/>
          <w:u w:val="single"/>
        </w:rPr>
        <w:t> </w:t>
      </w:r>
      <w:r w:rsidRPr="00AC5C22">
        <w:rPr>
          <w:rFonts w:ascii="Marianne" w:hAnsi="Marianne"/>
          <w:b/>
          <w:u w:val="single"/>
        </w:rPr>
        <w:t xml:space="preserve">: </w:t>
      </w:r>
      <w:bookmarkStart w:id="0" w:name="_GoBack"/>
      <w:bookmarkEnd w:id="0"/>
    </w:p>
    <w:p w:rsidR="005C5DE2" w:rsidRDefault="005C5DE2" w:rsidP="005C5DE2">
      <w:pPr>
        <w:ind w:right="-851"/>
        <w:jc w:val="both"/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t>Exemple d’o</w:t>
      </w:r>
      <w:r w:rsidR="009A347D" w:rsidRPr="001D2D4F">
        <w:rPr>
          <w:rFonts w:ascii="Marianne" w:hAnsi="Marianne"/>
          <w:u w:val="single"/>
        </w:rPr>
        <w:t>rganisation des visites à l'école :</w:t>
      </w:r>
    </w:p>
    <w:p w:rsidR="009A347D" w:rsidRPr="005C5DE2" w:rsidRDefault="009A347D" w:rsidP="005C5DE2">
      <w:pPr>
        <w:ind w:left="-567" w:right="-851"/>
        <w:jc w:val="both"/>
        <w:rPr>
          <w:rFonts w:ascii="Marianne" w:hAnsi="Marianne"/>
        </w:rPr>
      </w:pPr>
      <w:r w:rsidRPr="001D2D4F">
        <w:rPr>
          <w:rFonts w:ascii="Marianne" w:hAnsi="Marianne"/>
        </w:rPr>
        <w:t>Les enfants de la crèche sont accueillis par groupes de 5 à 7 enfants durant 3 visites</w:t>
      </w:r>
      <w:r>
        <w:rPr>
          <w:rFonts w:ascii="Marianne" w:hAnsi="Marianne"/>
        </w:rPr>
        <w:t xml:space="preserve"> </w:t>
      </w:r>
      <w:r w:rsidR="005C5DE2">
        <w:rPr>
          <w:rFonts w:ascii="Marianne" w:hAnsi="Marianne"/>
        </w:rPr>
        <w:t xml:space="preserve">successives </w:t>
      </w:r>
      <w:r w:rsidRPr="001D2D4F">
        <w:rPr>
          <w:rFonts w:ascii="Marianne" w:hAnsi="Marianne"/>
        </w:rPr>
        <w:t>dans la classe de petite section avec la puéricultrice ou l'éducatrice de jeunes</w:t>
      </w:r>
      <w:r>
        <w:rPr>
          <w:rFonts w:ascii="Marianne" w:hAnsi="Marianne"/>
        </w:rPr>
        <w:t xml:space="preserve"> </w:t>
      </w:r>
      <w:r w:rsidRPr="001D2D4F">
        <w:rPr>
          <w:rFonts w:ascii="Marianne" w:hAnsi="Marianne"/>
        </w:rPr>
        <w:t>enfants</w:t>
      </w:r>
      <w:r>
        <w:rPr>
          <w:rFonts w:ascii="Marianne" w:hAnsi="Marianne"/>
        </w:rPr>
        <w:t xml:space="preserve"> (EJE)</w:t>
      </w:r>
      <w:r w:rsidRPr="001D2D4F">
        <w:rPr>
          <w:rFonts w:ascii="Marianne" w:hAnsi="Marianne"/>
        </w:rPr>
        <w:t xml:space="preserve"> de 9h30 à 10h45. Pour cela, l’effectif de la classe de petite section sera réduit de</w:t>
      </w:r>
      <w:r>
        <w:rPr>
          <w:rFonts w:ascii="Marianne" w:hAnsi="Marianne"/>
        </w:rPr>
        <w:t xml:space="preserve"> </w:t>
      </w:r>
      <w:r w:rsidRPr="001D2D4F">
        <w:rPr>
          <w:rFonts w:ascii="Marianne" w:hAnsi="Marianne"/>
        </w:rPr>
        <w:t>moitié. Une des deux moitiés, par roulement sera accueillie par les classes de moyenne</w:t>
      </w:r>
      <w:r>
        <w:rPr>
          <w:rFonts w:ascii="Marianne" w:hAnsi="Marianne"/>
        </w:rPr>
        <w:t xml:space="preserve"> </w:t>
      </w:r>
      <w:r w:rsidRPr="001D2D4F">
        <w:rPr>
          <w:rFonts w:ascii="Marianne" w:hAnsi="Marianne"/>
        </w:rPr>
        <w:t>section et de grande section pour une expérience de « tutorat grands/petits »</w:t>
      </w:r>
      <w:r w:rsidR="005C5DE2">
        <w:rPr>
          <w:rFonts w:ascii="Marianne" w:hAnsi="Marianne"/>
        </w:rPr>
        <w:t>.</w:t>
      </w:r>
    </w:p>
    <w:p w:rsidR="009A347D" w:rsidRPr="001D2D4F" w:rsidRDefault="009A347D" w:rsidP="009A347D">
      <w:pPr>
        <w:spacing w:after="0" w:line="240" w:lineRule="auto"/>
        <w:ind w:right="-851"/>
        <w:jc w:val="both"/>
        <w:rPr>
          <w:rFonts w:ascii="Marianne" w:hAnsi="Marianne"/>
        </w:rPr>
      </w:pPr>
      <w:r w:rsidRPr="001D2D4F">
        <w:rPr>
          <w:rFonts w:ascii="Marianne" w:hAnsi="Marianne"/>
          <w:b/>
        </w:rPr>
        <w:t>La première visite</w:t>
      </w:r>
      <w:r w:rsidRPr="001D2D4F">
        <w:rPr>
          <w:rFonts w:ascii="Marianne" w:hAnsi="Marianne"/>
        </w:rPr>
        <w:t xml:space="preserve"> consistera à</w:t>
      </w:r>
      <w:r>
        <w:rPr>
          <w:rFonts w:ascii="Marianne" w:hAnsi="Marianne"/>
        </w:rPr>
        <w:t xml:space="preserve"> </w:t>
      </w:r>
      <w:r w:rsidRPr="001D2D4F">
        <w:rPr>
          <w:rFonts w:ascii="Marianne" w:hAnsi="Marianne"/>
        </w:rPr>
        <w:t>:</w:t>
      </w:r>
    </w:p>
    <w:p w:rsidR="009A347D" w:rsidRPr="001D2D4F" w:rsidRDefault="009A347D" w:rsidP="009A347D">
      <w:pPr>
        <w:spacing w:after="0" w:line="240" w:lineRule="auto"/>
        <w:ind w:right="-851"/>
        <w:jc w:val="both"/>
        <w:rPr>
          <w:rFonts w:ascii="Marianne" w:hAnsi="Marianne"/>
        </w:rPr>
      </w:pPr>
      <w:r w:rsidRPr="001D2D4F">
        <w:rPr>
          <w:rFonts w:ascii="Marianne" w:hAnsi="Marianne"/>
        </w:rPr>
        <w:t>- Partager un moment collectif (« jeux de doigts », chants, écoute musicale).</w:t>
      </w:r>
    </w:p>
    <w:p w:rsidR="009A347D" w:rsidRPr="001D2D4F" w:rsidRDefault="009A347D" w:rsidP="009A347D">
      <w:pPr>
        <w:spacing w:after="0" w:line="240" w:lineRule="auto"/>
        <w:ind w:right="-851"/>
        <w:jc w:val="both"/>
        <w:rPr>
          <w:rFonts w:ascii="Marianne" w:hAnsi="Marianne"/>
        </w:rPr>
      </w:pPr>
      <w:r w:rsidRPr="001D2D4F">
        <w:rPr>
          <w:rFonts w:ascii="Marianne" w:hAnsi="Marianne"/>
        </w:rPr>
        <w:t>- Participer à une activité choisie parmi celles des ateliers de la classe (peinture,</w:t>
      </w:r>
      <w:r>
        <w:rPr>
          <w:rFonts w:ascii="Marianne" w:hAnsi="Marianne"/>
        </w:rPr>
        <w:t xml:space="preserve"> </w:t>
      </w:r>
      <w:r w:rsidRPr="001D2D4F">
        <w:rPr>
          <w:rFonts w:ascii="Marianne" w:hAnsi="Marianne"/>
        </w:rPr>
        <w:t>perles, dessin, jeux de construction, pâte à modeler).</w:t>
      </w:r>
    </w:p>
    <w:p w:rsidR="009A347D" w:rsidRPr="001D2D4F" w:rsidRDefault="009A347D" w:rsidP="009A347D">
      <w:pPr>
        <w:spacing w:after="0" w:line="240" w:lineRule="auto"/>
        <w:ind w:right="-851"/>
        <w:jc w:val="both"/>
        <w:rPr>
          <w:rFonts w:ascii="Marianne" w:hAnsi="Marianne"/>
        </w:rPr>
      </w:pPr>
      <w:r w:rsidRPr="001D2D4F">
        <w:rPr>
          <w:rFonts w:ascii="Marianne" w:hAnsi="Marianne"/>
        </w:rPr>
        <w:t>- Jouer dans la cour avec les enfants de la classe.</w:t>
      </w:r>
    </w:p>
    <w:p w:rsidR="009A347D" w:rsidRPr="001D2D4F" w:rsidRDefault="009A347D" w:rsidP="009A347D">
      <w:pPr>
        <w:spacing w:after="0" w:line="240" w:lineRule="auto"/>
        <w:ind w:right="-851"/>
        <w:jc w:val="both"/>
        <w:rPr>
          <w:rFonts w:ascii="Marianne" w:hAnsi="Marianne"/>
        </w:rPr>
      </w:pPr>
      <w:r w:rsidRPr="001D2D4F">
        <w:rPr>
          <w:rFonts w:ascii="Marianne" w:hAnsi="Marianne"/>
          <w:b/>
        </w:rPr>
        <w:t>La deuxième visite</w:t>
      </w:r>
      <w:r w:rsidRPr="001D2D4F">
        <w:rPr>
          <w:rFonts w:ascii="Marianne" w:hAnsi="Marianne"/>
        </w:rPr>
        <w:t xml:space="preserve"> consistera à :</w:t>
      </w:r>
    </w:p>
    <w:p w:rsidR="009A347D" w:rsidRPr="001D2D4F" w:rsidRDefault="009A347D" w:rsidP="009A347D">
      <w:pPr>
        <w:spacing w:after="0" w:line="240" w:lineRule="auto"/>
        <w:ind w:right="-851"/>
        <w:jc w:val="both"/>
        <w:rPr>
          <w:rFonts w:ascii="Marianne" w:hAnsi="Marianne"/>
        </w:rPr>
      </w:pPr>
      <w:r w:rsidRPr="001D2D4F">
        <w:rPr>
          <w:rFonts w:ascii="Marianne" w:hAnsi="Marianne"/>
        </w:rPr>
        <w:t>- Expliquer aux futurs élèves les rituels du regroupement du matin (explications</w:t>
      </w:r>
      <w:r>
        <w:rPr>
          <w:rFonts w:ascii="Marianne" w:hAnsi="Marianne"/>
        </w:rPr>
        <w:t xml:space="preserve"> </w:t>
      </w:r>
      <w:r w:rsidRPr="001D2D4F">
        <w:rPr>
          <w:rFonts w:ascii="Marianne" w:hAnsi="Marianne"/>
        </w:rPr>
        <w:t>données par les élèves de la classe).</w:t>
      </w:r>
    </w:p>
    <w:p w:rsidR="009A347D" w:rsidRPr="001D2D4F" w:rsidRDefault="009A347D" w:rsidP="009A347D">
      <w:pPr>
        <w:spacing w:after="0" w:line="240" w:lineRule="auto"/>
        <w:ind w:right="-851"/>
        <w:jc w:val="both"/>
        <w:rPr>
          <w:rFonts w:ascii="Marianne" w:hAnsi="Marianne"/>
        </w:rPr>
      </w:pPr>
      <w:r w:rsidRPr="001D2D4F">
        <w:rPr>
          <w:rFonts w:ascii="Marianne" w:hAnsi="Marianne"/>
        </w:rPr>
        <w:t>- Participer à un atelier avec une réalisation aboutie.</w:t>
      </w:r>
    </w:p>
    <w:p w:rsidR="009A347D" w:rsidRPr="001D2D4F" w:rsidRDefault="009A347D" w:rsidP="009A347D">
      <w:pPr>
        <w:spacing w:after="0" w:line="240" w:lineRule="auto"/>
        <w:ind w:right="-851"/>
        <w:jc w:val="both"/>
        <w:rPr>
          <w:rFonts w:ascii="Marianne" w:hAnsi="Marianne"/>
        </w:rPr>
      </w:pPr>
      <w:r w:rsidRPr="001D2D4F">
        <w:rPr>
          <w:rFonts w:ascii="Marianne" w:hAnsi="Marianne"/>
        </w:rPr>
        <w:t>- Jouer avec les enfants de la classe dans la cour de récréation.</w:t>
      </w:r>
    </w:p>
    <w:p w:rsidR="009A347D" w:rsidRPr="001D2D4F" w:rsidRDefault="009A347D" w:rsidP="009A347D">
      <w:pPr>
        <w:spacing w:after="0" w:line="240" w:lineRule="auto"/>
        <w:ind w:right="-851"/>
        <w:jc w:val="both"/>
        <w:rPr>
          <w:rFonts w:ascii="Marianne" w:hAnsi="Marianne"/>
        </w:rPr>
      </w:pPr>
      <w:r w:rsidRPr="001D2D4F">
        <w:rPr>
          <w:rFonts w:ascii="Marianne" w:hAnsi="Marianne"/>
          <w:b/>
        </w:rPr>
        <w:t>La troisième visite</w:t>
      </w:r>
      <w:r w:rsidRPr="001D2D4F">
        <w:rPr>
          <w:rFonts w:ascii="Marianne" w:hAnsi="Marianne"/>
        </w:rPr>
        <w:t xml:space="preserve"> consistera à :</w:t>
      </w:r>
    </w:p>
    <w:p w:rsidR="009A347D" w:rsidRPr="001D2D4F" w:rsidRDefault="009A347D" w:rsidP="009A347D">
      <w:pPr>
        <w:spacing w:after="0" w:line="240" w:lineRule="auto"/>
        <w:ind w:right="-851"/>
        <w:jc w:val="both"/>
        <w:rPr>
          <w:rFonts w:ascii="Marianne" w:hAnsi="Marianne"/>
        </w:rPr>
      </w:pPr>
      <w:r w:rsidRPr="001D2D4F">
        <w:rPr>
          <w:rFonts w:ascii="Marianne" w:hAnsi="Marianne"/>
        </w:rPr>
        <w:t>- Participer à une séance d’éducation motrice.</w:t>
      </w:r>
    </w:p>
    <w:p w:rsidR="009A347D" w:rsidRPr="001D2D4F" w:rsidRDefault="009A347D" w:rsidP="009A347D">
      <w:pPr>
        <w:spacing w:after="0" w:line="240" w:lineRule="auto"/>
        <w:ind w:right="-851"/>
        <w:jc w:val="both"/>
        <w:rPr>
          <w:rFonts w:ascii="Marianne" w:hAnsi="Marianne"/>
        </w:rPr>
      </w:pPr>
      <w:r w:rsidRPr="001D2D4F">
        <w:rPr>
          <w:rFonts w:ascii="Marianne" w:hAnsi="Marianne"/>
        </w:rPr>
        <w:t>- Présenter les différents « coins jeux ».</w:t>
      </w:r>
    </w:p>
    <w:p w:rsidR="009A347D" w:rsidRDefault="009A347D" w:rsidP="009A347D">
      <w:pPr>
        <w:spacing w:after="0" w:line="240" w:lineRule="auto"/>
        <w:ind w:right="-851"/>
        <w:jc w:val="both"/>
        <w:rPr>
          <w:rFonts w:ascii="Marianne" w:hAnsi="Marianne"/>
        </w:rPr>
      </w:pPr>
      <w:r w:rsidRPr="001D2D4F">
        <w:rPr>
          <w:rFonts w:ascii="Marianne" w:hAnsi="Marianne"/>
        </w:rPr>
        <w:t>- Jouer dans la cour avec les enfants de la classe.</w:t>
      </w:r>
    </w:p>
    <w:p w:rsidR="005C5DE2" w:rsidRDefault="005C5DE2" w:rsidP="009A347D">
      <w:pPr>
        <w:spacing w:after="0" w:line="240" w:lineRule="auto"/>
        <w:ind w:right="-851"/>
        <w:jc w:val="both"/>
        <w:rPr>
          <w:rFonts w:ascii="Marianne" w:hAnsi="Marianne"/>
        </w:rPr>
      </w:pPr>
    </w:p>
    <w:p w:rsidR="009A347D" w:rsidRDefault="005C5DE2" w:rsidP="009A347D">
      <w:pPr>
        <w:spacing w:after="0" w:line="240" w:lineRule="auto"/>
        <w:ind w:right="-851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lastRenderedPageBreak/>
        <w:t>Comment i</w:t>
      </w:r>
      <w:r w:rsidR="009A347D" w:rsidRPr="00E5687A">
        <w:rPr>
          <w:rFonts w:ascii="Marianne" w:hAnsi="Marianne"/>
          <w:b/>
        </w:rPr>
        <w:t>mpliquer les parents dans l’accompagnement</w:t>
      </w:r>
      <w:r>
        <w:rPr>
          <w:rFonts w:ascii="Calibri" w:hAnsi="Calibri" w:cs="Calibri"/>
          <w:b/>
        </w:rPr>
        <w:t> </w:t>
      </w:r>
      <w:r w:rsidRPr="005C5DE2">
        <w:rPr>
          <w:rFonts w:ascii="Marianne" w:hAnsi="Marianne" w:cs="Calibri"/>
          <w:b/>
        </w:rPr>
        <w:t>?</w:t>
      </w:r>
      <w:r>
        <w:rPr>
          <w:rFonts w:ascii="Calibri" w:hAnsi="Calibri" w:cs="Calibri"/>
          <w:b/>
        </w:rPr>
        <w:t xml:space="preserve"> </w:t>
      </w:r>
      <w:r>
        <w:rPr>
          <w:rFonts w:ascii="Marianne" w:hAnsi="Marianne"/>
          <w:b/>
        </w:rPr>
        <w:t xml:space="preserve">: </w:t>
      </w:r>
    </w:p>
    <w:p w:rsidR="009A347D" w:rsidRPr="00E5687A" w:rsidRDefault="009A347D" w:rsidP="009A347D">
      <w:pPr>
        <w:spacing w:after="0" w:line="240" w:lineRule="auto"/>
        <w:ind w:right="-851"/>
        <w:jc w:val="both"/>
        <w:rPr>
          <w:rFonts w:ascii="Marianne" w:hAnsi="Marianne"/>
        </w:rPr>
      </w:pPr>
      <w:r w:rsidRPr="00E5687A">
        <w:rPr>
          <w:rFonts w:ascii="Marianne" w:hAnsi="Marianne"/>
        </w:rPr>
        <w:t>- planifier des rencontres plus tôt (ne pas attendre fin juin/début juillet)</w:t>
      </w:r>
      <w:r w:rsidR="005C5DE2">
        <w:rPr>
          <w:rFonts w:ascii="Marianne" w:hAnsi="Marianne"/>
        </w:rPr>
        <w:t>.</w:t>
      </w:r>
    </w:p>
    <w:p w:rsidR="009A347D" w:rsidRPr="00E5687A" w:rsidRDefault="009A347D" w:rsidP="009A347D">
      <w:pPr>
        <w:spacing w:after="0" w:line="240" w:lineRule="auto"/>
        <w:ind w:right="-851"/>
        <w:jc w:val="both"/>
        <w:rPr>
          <w:rFonts w:ascii="Marianne" w:hAnsi="Marianne"/>
        </w:rPr>
      </w:pPr>
      <w:r w:rsidRPr="00E5687A">
        <w:rPr>
          <w:rFonts w:ascii="Marianne" w:hAnsi="Marianne"/>
        </w:rPr>
        <w:t xml:space="preserve">- travailler en partenariat avec </w:t>
      </w:r>
      <w:r w:rsidR="005C5DE2">
        <w:rPr>
          <w:rFonts w:ascii="Marianne" w:hAnsi="Marianne"/>
        </w:rPr>
        <w:t xml:space="preserve">toutes </w:t>
      </w:r>
      <w:r w:rsidR="005C5DE2" w:rsidRPr="005C5DE2">
        <w:rPr>
          <w:rFonts w:ascii="Marianne" w:hAnsi="Marianne"/>
        </w:rPr>
        <w:t xml:space="preserve">les </w:t>
      </w:r>
      <w:r w:rsidRPr="00E5687A">
        <w:rPr>
          <w:rFonts w:ascii="Marianne" w:hAnsi="Marianne"/>
        </w:rPr>
        <w:t>structures « petite enfance », avec la PMI...</w:t>
      </w:r>
    </w:p>
    <w:p w:rsidR="009A347D" w:rsidRPr="00E5687A" w:rsidRDefault="009A347D" w:rsidP="009A347D">
      <w:pPr>
        <w:spacing w:after="0" w:line="240" w:lineRule="auto"/>
        <w:ind w:right="-851"/>
        <w:jc w:val="both"/>
        <w:rPr>
          <w:rFonts w:ascii="Marianne" w:hAnsi="Marianne"/>
        </w:rPr>
      </w:pPr>
      <w:r w:rsidRPr="00E5687A">
        <w:rPr>
          <w:rFonts w:ascii="Marianne" w:hAnsi="Marianne"/>
        </w:rPr>
        <w:t>- présentation du projet d’accueil des PS aux différents</w:t>
      </w:r>
      <w:r w:rsidR="005C5DE2">
        <w:rPr>
          <w:rFonts w:ascii="Marianne" w:hAnsi="Marianne"/>
        </w:rPr>
        <w:t xml:space="preserve"> </w:t>
      </w:r>
      <w:r w:rsidRPr="00E5687A">
        <w:rPr>
          <w:rFonts w:ascii="Marianne" w:hAnsi="Marianne"/>
        </w:rPr>
        <w:t>partenaires éducatifs</w:t>
      </w:r>
      <w:r w:rsidR="005C5DE2">
        <w:rPr>
          <w:rFonts w:ascii="Marianne" w:hAnsi="Marianne"/>
        </w:rPr>
        <w:t>.</w:t>
      </w:r>
    </w:p>
    <w:p w:rsidR="009A347D" w:rsidRPr="00E5687A" w:rsidRDefault="009A347D" w:rsidP="009A347D">
      <w:pPr>
        <w:spacing w:after="0" w:line="240" w:lineRule="auto"/>
        <w:ind w:right="-851"/>
        <w:jc w:val="both"/>
        <w:rPr>
          <w:rFonts w:ascii="Marianne" w:hAnsi="Marianne"/>
        </w:rPr>
      </w:pPr>
      <w:r w:rsidRPr="00E5687A">
        <w:rPr>
          <w:rFonts w:ascii="Marianne" w:hAnsi="Marianne"/>
        </w:rPr>
        <w:t>- transmission d’un livret d’accompagnement de la rentrée (livret d’accueil) pour les parents et d’un livret en images expliquant l’école aux enfants</w:t>
      </w:r>
      <w:r w:rsidR="005C5DE2">
        <w:rPr>
          <w:rFonts w:ascii="Marianne" w:hAnsi="Marianne"/>
        </w:rPr>
        <w:t>.</w:t>
      </w:r>
    </w:p>
    <w:p w:rsidR="009A347D" w:rsidRPr="00E5687A" w:rsidRDefault="009A347D" w:rsidP="009A347D">
      <w:pPr>
        <w:spacing w:after="0" w:line="240" w:lineRule="auto"/>
        <w:ind w:right="-851"/>
        <w:jc w:val="both"/>
        <w:rPr>
          <w:rFonts w:ascii="Marianne" w:hAnsi="Marianne"/>
        </w:rPr>
      </w:pPr>
      <w:r w:rsidRPr="00E5687A">
        <w:rPr>
          <w:rFonts w:ascii="Marianne" w:hAnsi="Marianne"/>
        </w:rPr>
        <w:t>- portes ouvertes (après midi avec un petit nombre de parents par exemple)</w:t>
      </w:r>
      <w:r w:rsidR="005C5DE2">
        <w:rPr>
          <w:rFonts w:ascii="Marianne" w:hAnsi="Marianne"/>
        </w:rPr>
        <w:t>.</w:t>
      </w:r>
    </w:p>
    <w:p w:rsidR="005C5DE2" w:rsidRDefault="009A347D" w:rsidP="009A347D">
      <w:pPr>
        <w:spacing w:after="0" w:line="240" w:lineRule="auto"/>
        <w:ind w:right="-851"/>
        <w:jc w:val="both"/>
        <w:rPr>
          <w:rFonts w:ascii="Marianne" w:hAnsi="Marianne"/>
        </w:rPr>
      </w:pPr>
      <w:r w:rsidRPr="00E5687A">
        <w:rPr>
          <w:rFonts w:ascii="Marianne" w:hAnsi="Marianne"/>
        </w:rPr>
        <w:t>- rencontre parents-enseignants parfois dans une structure fédérative (c</w:t>
      </w:r>
      <w:r w:rsidR="005C5DE2">
        <w:rPr>
          <w:rFonts w:ascii="Marianne" w:hAnsi="Marianne"/>
        </w:rPr>
        <w:t>entre social ou autre)</w:t>
      </w:r>
    </w:p>
    <w:p w:rsidR="009A347D" w:rsidRPr="005C5DE2" w:rsidRDefault="009A347D" w:rsidP="009A347D">
      <w:pPr>
        <w:spacing w:after="0" w:line="240" w:lineRule="auto"/>
        <w:ind w:right="-851"/>
        <w:jc w:val="both"/>
        <w:rPr>
          <w:rFonts w:ascii="Marianne" w:hAnsi="Marianne"/>
        </w:rPr>
      </w:pPr>
      <w:r w:rsidRPr="00E5687A">
        <w:rPr>
          <w:rFonts w:ascii="Marianne" w:hAnsi="Marianne"/>
        </w:rPr>
        <w:t>du quartier pour toucher plus largement des familles qui n’ont pas de mode de garde collectif</w:t>
      </w:r>
      <w:r>
        <w:rPr>
          <w:rFonts w:ascii="Marianne" w:hAnsi="Marianne"/>
        </w:rPr>
        <w:t>.</w:t>
      </w:r>
    </w:p>
    <w:p w:rsidR="003E391D" w:rsidRDefault="00AC5C22"/>
    <w:sectPr w:rsidR="003E391D" w:rsidSect="003E6038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7D" w:rsidRDefault="009A347D" w:rsidP="009A347D">
      <w:pPr>
        <w:spacing w:after="0" w:line="240" w:lineRule="auto"/>
      </w:pPr>
      <w:r>
        <w:separator/>
      </w:r>
    </w:p>
  </w:endnote>
  <w:endnote w:type="continuationSeparator" w:id="0">
    <w:p w:rsidR="009A347D" w:rsidRDefault="009A347D" w:rsidP="009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165694"/>
      <w:docPartObj>
        <w:docPartGallery w:val="Page Numbers (Bottom of Page)"/>
        <w:docPartUnique/>
      </w:docPartObj>
    </w:sdtPr>
    <w:sdtEndPr/>
    <w:sdtContent>
      <w:p w:rsidR="009A347D" w:rsidRDefault="009A347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C22">
          <w:rPr>
            <w:noProof/>
          </w:rPr>
          <w:t>2</w:t>
        </w:r>
        <w:r>
          <w:fldChar w:fldCharType="end"/>
        </w:r>
      </w:p>
    </w:sdtContent>
  </w:sdt>
  <w:p w:rsidR="00B824F5" w:rsidRDefault="00AC5C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7D" w:rsidRDefault="009A347D" w:rsidP="009A347D">
      <w:pPr>
        <w:spacing w:after="0" w:line="240" w:lineRule="auto"/>
      </w:pPr>
      <w:r>
        <w:separator/>
      </w:r>
    </w:p>
  </w:footnote>
  <w:footnote w:type="continuationSeparator" w:id="0">
    <w:p w:rsidR="009A347D" w:rsidRDefault="009A347D" w:rsidP="009A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5F54"/>
    <w:multiLevelType w:val="hybridMultilevel"/>
    <w:tmpl w:val="CAB62BF4"/>
    <w:lvl w:ilvl="0" w:tplc="CB028808">
      <w:numFmt w:val="bullet"/>
      <w:lvlText w:val=""/>
      <w:lvlJc w:val="left"/>
      <w:pPr>
        <w:ind w:left="-98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72EE67FD"/>
    <w:multiLevelType w:val="hybridMultilevel"/>
    <w:tmpl w:val="6BF0397E"/>
    <w:lvl w:ilvl="0" w:tplc="3DAC730E">
      <w:start w:val="1"/>
      <w:numFmt w:val="bullet"/>
      <w:lvlText w:val="-"/>
      <w:lvlJc w:val="left"/>
      <w:pPr>
        <w:ind w:left="-131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D"/>
    <w:rsid w:val="00374AA1"/>
    <w:rsid w:val="00441928"/>
    <w:rsid w:val="005C5DE2"/>
    <w:rsid w:val="007626EE"/>
    <w:rsid w:val="009A347D"/>
    <w:rsid w:val="00AC5C22"/>
    <w:rsid w:val="00E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DA2D"/>
  <w15:chartTrackingRefBased/>
  <w15:docId w15:val="{A7BA7329-3559-4DD9-A0B1-8F3914A2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4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47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A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47D"/>
  </w:style>
  <w:style w:type="paragraph" w:styleId="En-tte">
    <w:name w:val="header"/>
    <w:basedOn w:val="Normal"/>
    <w:link w:val="En-tteCar"/>
    <w:uiPriority w:val="99"/>
    <w:unhideWhenUsed/>
    <w:rsid w:val="009A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47D"/>
  </w:style>
  <w:style w:type="paragraph" w:styleId="Textedebulles">
    <w:name w:val="Balloon Text"/>
    <w:basedOn w:val="Normal"/>
    <w:link w:val="TextedebullesCar"/>
    <w:uiPriority w:val="99"/>
    <w:semiHidden/>
    <w:unhideWhenUsed/>
    <w:rsid w:val="005C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2</cp:revision>
  <cp:lastPrinted>2022-12-05T11:14:00Z</cp:lastPrinted>
  <dcterms:created xsi:type="dcterms:W3CDTF">2022-12-05T10:35:00Z</dcterms:created>
  <dcterms:modified xsi:type="dcterms:W3CDTF">2023-03-30T12:03:00Z</dcterms:modified>
</cp:coreProperties>
</file>